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59" w:rsidRPr="00D271A8" w:rsidRDefault="00B729D7" w:rsidP="00D271A8">
      <w:pPr>
        <w:snapToGrid w:val="0"/>
        <w:spacing w:line="720" w:lineRule="exact"/>
        <w:jc w:val="center"/>
        <w:rPr>
          <w:rFonts w:ascii="標楷體" w:eastAsia="標楷體" w:hAnsi="標楷體" w:hint="eastAsia"/>
          <w:sz w:val="40"/>
          <w:szCs w:val="40"/>
        </w:rPr>
      </w:pPr>
      <w:r w:rsidRPr="00D271A8">
        <w:rPr>
          <w:rFonts w:ascii="標楷體" w:eastAsia="標楷體" w:hAnsi="標楷體" w:hint="eastAsia"/>
          <w:sz w:val="40"/>
          <w:szCs w:val="40"/>
        </w:rPr>
        <w:t>103年公文講習重點</w:t>
      </w:r>
    </w:p>
    <w:p w:rsidR="003D6A4D" w:rsidRPr="00D271A8" w:rsidRDefault="003D6A4D" w:rsidP="003D6A4D">
      <w:pPr>
        <w:pStyle w:val="a3"/>
        <w:numPr>
          <w:ilvl w:val="0"/>
          <w:numId w:val="10"/>
        </w:numPr>
        <w:snapToGrid w:val="0"/>
        <w:spacing w:line="720" w:lineRule="exact"/>
        <w:ind w:leftChars="0"/>
        <w:jc w:val="both"/>
        <w:rPr>
          <w:rFonts w:ascii="標楷體" w:eastAsia="標楷體" w:hAnsi="標楷體" w:hint="eastAsia"/>
          <w:b/>
          <w:sz w:val="36"/>
          <w:szCs w:val="36"/>
          <w:u w:val="single"/>
        </w:rPr>
      </w:pPr>
      <w:r w:rsidRPr="00D271A8">
        <w:rPr>
          <w:rFonts w:ascii="標楷體" w:eastAsia="標楷體" w:hAnsi="標楷體" w:hint="eastAsia"/>
          <w:b/>
          <w:sz w:val="36"/>
          <w:szCs w:val="36"/>
          <w:u w:val="single"/>
        </w:rPr>
        <w:t>公文</w:t>
      </w:r>
    </w:p>
    <w:p w:rsidR="00000000" w:rsidRPr="00D271A8" w:rsidRDefault="00B729D7" w:rsidP="00B729D7">
      <w:pPr>
        <w:pStyle w:val="a3"/>
        <w:numPr>
          <w:ilvl w:val="0"/>
          <w:numId w:val="3"/>
        </w:numPr>
        <w:snapToGrid w:val="0"/>
        <w:spacing w:line="720" w:lineRule="exact"/>
        <w:ind w:leftChars="0"/>
        <w:jc w:val="both"/>
        <w:rPr>
          <w:rFonts w:ascii="標楷體" w:eastAsia="標楷體" w:hAnsi="標楷體" w:hint="eastAsia"/>
          <w:sz w:val="32"/>
          <w:szCs w:val="32"/>
        </w:rPr>
      </w:pPr>
      <w:r w:rsidRPr="00D271A8">
        <w:rPr>
          <w:rFonts w:ascii="標楷體" w:eastAsia="標楷體" w:hAnsi="標楷體" w:cs="Times New Roman"/>
          <w:kern w:val="2"/>
          <w:sz w:val="32"/>
          <w:szCs w:val="32"/>
        </w:rPr>
        <w:t>103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年</w:t>
      </w:r>
      <w:r w:rsidR="00D271A8" w:rsidRPr="00D271A8">
        <w:rPr>
          <w:rFonts w:ascii="標楷體" w:eastAsia="標楷體" w:hAnsi="標楷體"/>
          <w:sz w:val="32"/>
          <w:szCs w:val="32"/>
        </w:rPr>
        <w:t>7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月</w:t>
      </w:r>
      <w:r w:rsidRPr="00D271A8">
        <w:rPr>
          <w:rFonts w:ascii="標楷體" w:eastAsia="標楷體" w:hAnsi="標楷體" w:hint="eastAsia"/>
          <w:sz w:val="32"/>
          <w:szCs w:val="32"/>
        </w:rPr>
        <w:t>1日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起，</w:t>
      </w:r>
      <w:r w:rsidRPr="00D271A8">
        <w:rPr>
          <w:rFonts w:ascii="標楷體" w:eastAsia="標楷體" w:hAnsi="標楷體" w:hint="eastAsia"/>
          <w:sz w:val="32"/>
          <w:szCs w:val="32"/>
        </w:rPr>
        <w:t>所有公文</w:t>
      </w:r>
      <w:r w:rsidRPr="00D271A8">
        <w:rPr>
          <w:rFonts w:ascii="標楷體" w:eastAsia="標楷體" w:hAnsi="標楷體"/>
          <w:sz w:val="32"/>
          <w:szCs w:val="32"/>
        </w:rPr>
        <w:t>(</w:t>
      </w:r>
      <w:r w:rsidRPr="00D271A8">
        <w:rPr>
          <w:rFonts w:ascii="標楷體" w:eastAsia="標楷體" w:hAnsi="標楷體" w:hint="eastAsia"/>
          <w:sz w:val="32"/>
          <w:szCs w:val="32"/>
        </w:rPr>
        <w:t>簽、函、書函</w:t>
      </w:r>
      <w:r w:rsidRPr="00D271A8">
        <w:rPr>
          <w:rFonts w:ascii="標楷體" w:eastAsia="標楷體" w:hAnsi="標楷體"/>
          <w:sz w:val="32"/>
          <w:szCs w:val="32"/>
        </w:rPr>
        <w:t>…)</w:t>
      </w:r>
      <w:r w:rsidRPr="00D271A8">
        <w:rPr>
          <w:rFonts w:ascii="標楷體" w:eastAsia="標楷體" w:hAnsi="標楷體" w:hint="eastAsia"/>
          <w:sz w:val="32"/>
          <w:szCs w:val="32"/>
        </w:rPr>
        <w:t>一律以本校公文</w:t>
      </w:r>
      <w:r w:rsidRPr="00D271A8">
        <w:rPr>
          <w:rFonts w:ascii="標楷體" w:eastAsia="標楷體" w:hAnsi="標楷體" w:hint="eastAsia"/>
          <w:sz w:val="32"/>
          <w:szCs w:val="32"/>
        </w:rPr>
        <w:t>管理</w:t>
      </w:r>
      <w:r w:rsidRPr="00D271A8">
        <w:rPr>
          <w:rFonts w:ascii="標楷體" w:eastAsia="標楷體" w:hAnsi="標楷體" w:hint="eastAsia"/>
          <w:sz w:val="32"/>
          <w:szCs w:val="32"/>
        </w:rPr>
        <w:t>系統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繕打並取號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，依程序陳核</w:t>
      </w:r>
      <w:r w:rsidRPr="00D271A8">
        <w:rPr>
          <w:rFonts w:ascii="標楷體" w:eastAsia="標楷體" w:hAnsi="標楷體"/>
          <w:sz w:val="32"/>
          <w:szCs w:val="32"/>
        </w:rPr>
        <w:t>(</w:t>
      </w:r>
      <w:r w:rsidRPr="00D271A8">
        <w:rPr>
          <w:rFonts w:ascii="標楷體" w:eastAsia="標楷體" w:hAnsi="標楷體" w:hint="eastAsia"/>
          <w:sz w:val="32"/>
          <w:szCs w:val="32"/>
        </w:rPr>
        <w:t>列印紙本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或線上</w:t>
      </w:r>
      <w:proofErr w:type="gramEnd"/>
      <w:r w:rsidRPr="00D271A8">
        <w:rPr>
          <w:rFonts w:ascii="標楷體" w:eastAsia="標楷體" w:hAnsi="標楷體"/>
          <w:sz w:val="32"/>
          <w:szCs w:val="32"/>
        </w:rPr>
        <w:t>)</w:t>
      </w:r>
      <w:r w:rsidRPr="00D271A8">
        <w:rPr>
          <w:rFonts w:ascii="標楷體" w:eastAsia="標楷體" w:hAnsi="標楷體" w:hint="eastAsia"/>
          <w:sz w:val="32"/>
          <w:szCs w:val="32"/>
        </w:rPr>
        <w:t>。批</w:t>
      </w:r>
      <w:r w:rsidRPr="00D271A8">
        <w:rPr>
          <w:rFonts w:ascii="標楷體" w:eastAsia="標楷體" w:hAnsi="標楷體" w:hint="eastAsia"/>
          <w:sz w:val="32"/>
          <w:szCs w:val="32"/>
        </w:rPr>
        <w:t>核後正本送檔案室歸檔，承辦人自行影印或掃描存檔</w:t>
      </w:r>
      <w:r w:rsidRPr="00D271A8">
        <w:rPr>
          <w:rFonts w:ascii="標楷體" w:eastAsia="標楷體" w:hAnsi="標楷體" w:hint="eastAsia"/>
          <w:sz w:val="32"/>
          <w:szCs w:val="32"/>
        </w:rPr>
        <w:t>。</w:t>
      </w:r>
      <w:proofErr w:type="gramStart"/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【</w:t>
      </w:r>
      <w:proofErr w:type="gramEnd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獎勵案公文及各項表單</w:t>
      </w: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不須至系統取號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，但仍應於各單位登記桌登記取號。</w:t>
      </w: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】</w:t>
      </w:r>
    </w:p>
    <w:p w:rsidR="00000000" w:rsidRPr="00D271A8" w:rsidRDefault="00795439" w:rsidP="008D0B2A">
      <w:pPr>
        <w:pStyle w:val="a3"/>
        <w:numPr>
          <w:ilvl w:val="0"/>
          <w:numId w:val="3"/>
        </w:numPr>
        <w:snapToGrid w:val="0"/>
        <w:spacing w:line="7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簽辦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採購案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須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以本校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公文</w:t>
      </w:r>
      <w:r w:rsidR="00B729D7" w:rsidRPr="00D271A8">
        <w:rPr>
          <w:rFonts w:ascii="標楷體" w:eastAsia="標楷體" w:hAnsi="標楷體" w:hint="eastAsia"/>
          <w:sz w:val="32"/>
          <w:szCs w:val="32"/>
        </w:rPr>
        <w:t>管理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系統</w:t>
      </w:r>
      <w:proofErr w:type="gramStart"/>
      <w:r w:rsidR="00D271A8" w:rsidRPr="00D271A8">
        <w:rPr>
          <w:rFonts w:ascii="標楷體" w:eastAsia="標楷體" w:hAnsi="標楷體" w:hint="eastAsia"/>
          <w:sz w:val="32"/>
          <w:szCs w:val="32"/>
        </w:rPr>
        <w:t>繕打並取號</w:t>
      </w:r>
      <w:proofErr w:type="gramEnd"/>
      <w:r w:rsidR="00D271A8" w:rsidRPr="00D271A8">
        <w:rPr>
          <w:rFonts w:ascii="標楷體" w:eastAsia="標楷體" w:hAnsi="標楷體" w:hint="eastAsia"/>
          <w:sz w:val="32"/>
          <w:szCs w:val="32"/>
        </w:rPr>
        <w:t>，</w:t>
      </w:r>
      <w:r w:rsidRPr="00D271A8">
        <w:rPr>
          <w:rFonts w:ascii="標楷體" w:eastAsia="標楷體" w:hAnsi="標楷體" w:hint="eastAsia"/>
          <w:sz w:val="32"/>
          <w:szCs w:val="32"/>
        </w:rPr>
        <w:t>列印紙本</w:t>
      </w:r>
      <w:r w:rsidRPr="00D271A8">
        <w:rPr>
          <w:rFonts w:ascii="標楷體" w:eastAsia="標楷體" w:hAnsi="標楷體" w:hint="eastAsia"/>
          <w:sz w:val="32"/>
          <w:szCs w:val="32"/>
        </w:rPr>
        <w:t>並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依程序陳核</w:t>
      </w:r>
      <w:r w:rsidRPr="00D271A8">
        <w:rPr>
          <w:rFonts w:ascii="標楷體" w:eastAsia="標楷體" w:hAnsi="標楷體" w:hint="eastAsia"/>
          <w:sz w:val="32"/>
          <w:szCs w:val="32"/>
        </w:rPr>
        <w:t>。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奉核後，正本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送檔案室歸檔</w:t>
      </w:r>
      <w:r w:rsidR="00B729D7" w:rsidRPr="00D271A8">
        <w:rPr>
          <w:rFonts w:ascii="標楷體" w:eastAsia="標楷體" w:hAnsi="標楷體" w:hint="eastAsia"/>
          <w:sz w:val="32"/>
          <w:szCs w:val="32"/>
        </w:rPr>
        <w:t>。</w:t>
      </w:r>
      <w:r w:rsidRPr="00D271A8">
        <w:rPr>
          <w:rFonts w:ascii="標楷體" w:eastAsia="標楷體" w:hAnsi="標楷體" w:hint="eastAsia"/>
          <w:sz w:val="32"/>
          <w:szCs w:val="32"/>
        </w:rPr>
        <w:t>承辦人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仍須至</w:t>
      </w:r>
      <w:proofErr w:type="gramStart"/>
      <w:r w:rsidR="00D271A8" w:rsidRPr="00D271A8">
        <w:rPr>
          <w:rFonts w:ascii="標楷體" w:eastAsia="標楷體" w:hAnsi="標楷體" w:hint="eastAsia"/>
          <w:sz w:val="32"/>
          <w:szCs w:val="32"/>
        </w:rPr>
        <w:t>經費預控系統</w:t>
      </w:r>
      <w:proofErr w:type="gramEnd"/>
      <w:r w:rsidR="00D271A8" w:rsidRPr="00D271A8">
        <w:rPr>
          <w:rFonts w:ascii="標楷體" w:eastAsia="標楷體" w:hAnsi="標楷體" w:hint="eastAsia"/>
          <w:sz w:val="32"/>
          <w:szCs w:val="32"/>
        </w:rPr>
        <w:t>填寫資料，惟不</w:t>
      </w:r>
      <w:r w:rsidRPr="00D271A8">
        <w:rPr>
          <w:rFonts w:ascii="標楷體" w:eastAsia="標楷體" w:hAnsi="標楷體" w:hint="eastAsia"/>
          <w:sz w:val="32"/>
          <w:szCs w:val="32"/>
        </w:rPr>
        <w:t>須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列印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，</w:t>
      </w:r>
      <w:r w:rsidRPr="00D271A8">
        <w:rPr>
          <w:rFonts w:ascii="標楷體" w:eastAsia="標楷體" w:hAnsi="標楷體" w:hint="eastAsia"/>
          <w:sz w:val="32"/>
          <w:szCs w:val="32"/>
        </w:rPr>
        <w:t>僅</w:t>
      </w: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需於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「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簽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」中註明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「 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(會簽編號</w:t>
      </w:r>
      <w:r w:rsidR="00D271A8">
        <w:rPr>
          <w:rFonts w:ascii="標楷體" w:eastAsia="標楷體" w:hAnsi="標楷體" w:hint="eastAsia"/>
          <w:b/>
          <w:sz w:val="32"/>
          <w:szCs w:val="32"/>
          <w:u w:val="single"/>
        </w:rPr>
        <w:t>：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103</w:t>
      </w:r>
      <w:proofErr w:type="gramStart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-0000-0000</w:t>
      </w:r>
      <w:proofErr w:type="gramEnd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-000-00)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」即可</w:t>
      </w: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。</w:t>
      </w:r>
    </w:p>
    <w:p w:rsidR="00000000" w:rsidRPr="00D271A8" w:rsidRDefault="00795439" w:rsidP="00795439">
      <w:pPr>
        <w:pStyle w:val="a3"/>
        <w:numPr>
          <w:ilvl w:val="0"/>
          <w:numId w:val="3"/>
        </w:numPr>
        <w:snapToGrid w:val="0"/>
        <w:spacing w:line="7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採購完畢之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核銷</w:t>
      </w:r>
      <w:r w:rsidRPr="00D271A8">
        <w:rPr>
          <w:rFonts w:ascii="標楷體" w:eastAsia="標楷體" w:hAnsi="標楷體" w:hint="eastAsia"/>
          <w:sz w:val="32"/>
          <w:szCs w:val="32"/>
        </w:rPr>
        <w:t>辦理方式</w:t>
      </w:r>
    </w:p>
    <w:p w:rsidR="00795439" w:rsidRPr="00D271A8" w:rsidRDefault="00795439" w:rsidP="00795439">
      <w:pPr>
        <w:pStyle w:val="a3"/>
        <w:numPr>
          <w:ilvl w:val="0"/>
          <w:numId w:val="9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 w:hint="eastAsia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以憑證黏貼單辦理核銷</w:t>
      </w:r>
      <w:r w:rsidR="00D271A8" w:rsidRPr="00D271A8">
        <w:rPr>
          <w:rFonts w:ascii="標楷體" w:eastAsia="標楷體" w:hAnsi="標楷體" w:hint="eastAsia"/>
          <w:sz w:val="32"/>
          <w:szCs w:val="32"/>
        </w:rPr>
        <w:t>：</w:t>
      </w:r>
    </w:p>
    <w:p w:rsidR="00795439" w:rsidRPr="00D271A8" w:rsidRDefault="00D271A8" w:rsidP="008D0B2A">
      <w:pPr>
        <w:pStyle w:val="a3"/>
        <w:numPr>
          <w:ilvl w:val="1"/>
          <w:numId w:val="9"/>
        </w:numPr>
        <w:snapToGrid w:val="0"/>
        <w:spacing w:line="720" w:lineRule="exact"/>
        <w:ind w:leftChars="0" w:left="1418" w:hanging="425"/>
        <w:jc w:val="both"/>
        <w:rPr>
          <w:rFonts w:ascii="標楷體" w:eastAsia="標楷體" w:hAnsi="標楷體" w:hint="eastAsia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憑證黏貼單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併同原簽影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本、相關附件陳核</w:t>
      </w:r>
      <w:r w:rsidR="008D0B2A" w:rsidRPr="00D271A8">
        <w:rPr>
          <w:rFonts w:ascii="標楷體" w:eastAsia="標楷體" w:hAnsi="標楷體" w:hint="eastAsia"/>
          <w:sz w:val="32"/>
          <w:szCs w:val="32"/>
        </w:rPr>
        <w:t>。</w:t>
      </w:r>
    </w:p>
    <w:p w:rsidR="00000000" w:rsidRPr="00D271A8" w:rsidRDefault="008D0B2A" w:rsidP="00795439">
      <w:pPr>
        <w:pStyle w:val="a3"/>
        <w:numPr>
          <w:ilvl w:val="1"/>
          <w:numId w:val="9"/>
        </w:numPr>
        <w:snapToGrid w:val="0"/>
        <w:spacing w:line="720" w:lineRule="exact"/>
        <w:ind w:leftChars="0" w:left="1418" w:hanging="425"/>
        <w:jc w:val="both"/>
        <w:rPr>
          <w:rFonts w:ascii="標楷體" w:eastAsia="標楷體" w:hAnsi="標楷體" w:hint="eastAsia"/>
          <w:b/>
          <w:sz w:val="32"/>
          <w:szCs w:val="32"/>
          <w:u w:val="single"/>
        </w:rPr>
      </w:pP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奉  核後，</w:t>
      </w: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憑證黏貼單正本及相關附件</w:t>
      </w:r>
      <w:proofErr w:type="gramStart"/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影本送主計室</w:t>
      </w:r>
      <w:proofErr w:type="gramEnd"/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。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憑證</w:t>
      </w:r>
      <w:proofErr w:type="gramStart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黏貼單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影本</w:t>
      </w:r>
      <w:proofErr w:type="gramEnd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及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相關附件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正本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送檔案室歸檔</w:t>
      </w:r>
      <w:r w:rsidR="00D271A8" w:rsidRPr="00D271A8">
        <w:rPr>
          <w:rFonts w:ascii="標楷體" w:eastAsia="標楷體" w:hAnsi="標楷體"/>
          <w:b/>
          <w:sz w:val="32"/>
          <w:szCs w:val="32"/>
          <w:u w:val="single"/>
        </w:rPr>
        <w:t>(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於空白處註記：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正本送付款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，</w:t>
      </w:r>
      <w:proofErr w:type="gramStart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併</w:t>
      </w:r>
      <w:proofErr w:type="gramEnd"/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○○號簽歸檔</w:t>
      </w:r>
      <w:r w:rsidR="00D271A8" w:rsidRPr="00D271A8">
        <w:rPr>
          <w:rFonts w:ascii="標楷體" w:eastAsia="標楷體" w:hAnsi="標楷體"/>
          <w:b/>
          <w:sz w:val="32"/>
          <w:szCs w:val="32"/>
          <w:u w:val="single"/>
        </w:rPr>
        <w:t>)</w:t>
      </w:r>
    </w:p>
    <w:p w:rsidR="00795439" w:rsidRPr="00D271A8" w:rsidRDefault="00795439" w:rsidP="00795439">
      <w:pPr>
        <w:pStyle w:val="a3"/>
        <w:numPr>
          <w:ilvl w:val="0"/>
          <w:numId w:val="9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 w:hint="eastAsia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以簽文辦理核銷：</w:t>
      </w:r>
    </w:p>
    <w:p w:rsidR="00372983" w:rsidRPr="00D271A8" w:rsidRDefault="00D271A8" w:rsidP="00372983">
      <w:pPr>
        <w:pStyle w:val="a3"/>
        <w:numPr>
          <w:ilvl w:val="1"/>
          <w:numId w:val="9"/>
        </w:numPr>
        <w:snapToGrid w:val="0"/>
        <w:spacing w:line="720" w:lineRule="exact"/>
        <w:ind w:leftChars="0" w:left="1418" w:hanging="425"/>
        <w:jc w:val="both"/>
        <w:rPr>
          <w:rFonts w:ascii="標楷體" w:eastAsia="標楷體" w:hAnsi="標楷體" w:hint="eastAsia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於</w:t>
      </w:r>
      <w:r w:rsidR="00372983" w:rsidRPr="00D271A8">
        <w:rPr>
          <w:rFonts w:ascii="標楷體" w:eastAsia="標楷體" w:hAnsi="標楷體" w:hint="eastAsia"/>
          <w:sz w:val="32"/>
          <w:szCs w:val="32"/>
        </w:rPr>
        <w:t>「</w:t>
      </w:r>
      <w:r w:rsidRPr="00D271A8">
        <w:rPr>
          <w:rFonts w:ascii="標楷體" w:eastAsia="標楷體" w:hAnsi="標楷體" w:hint="eastAsia"/>
          <w:sz w:val="32"/>
          <w:szCs w:val="32"/>
        </w:rPr>
        <w:t>擬辦</w:t>
      </w:r>
      <w:r w:rsidR="00372983" w:rsidRPr="00D271A8">
        <w:rPr>
          <w:rFonts w:ascii="標楷體" w:eastAsia="標楷體" w:hAnsi="標楷體" w:hint="eastAsia"/>
          <w:sz w:val="32"/>
          <w:szCs w:val="32"/>
        </w:rPr>
        <w:t>」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欄敘明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：</w:t>
      </w:r>
      <w:r w:rsidR="00372983" w:rsidRPr="00D271A8">
        <w:rPr>
          <w:rFonts w:ascii="標楷體" w:eastAsia="標楷體" w:hAnsi="標楷體" w:hint="eastAsia"/>
          <w:sz w:val="32"/>
          <w:szCs w:val="32"/>
        </w:rPr>
        <w:t>「</w:t>
      </w:r>
      <w:r w:rsidRPr="00D271A8">
        <w:rPr>
          <w:rFonts w:ascii="標楷體" w:eastAsia="標楷體" w:hAnsi="標楷體" w:hint="eastAsia"/>
          <w:sz w:val="32"/>
          <w:szCs w:val="32"/>
        </w:rPr>
        <w:t>奉</w:t>
      </w:r>
      <w:r w:rsidRPr="00D271A8">
        <w:rPr>
          <w:rFonts w:ascii="標楷體" w:eastAsia="標楷體" w:hAnsi="標楷體" w:hint="eastAsia"/>
          <w:sz w:val="32"/>
          <w:szCs w:val="32"/>
        </w:rPr>
        <w:t xml:space="preserve">  </w:t>
      </w:r>
      <w:r w:rsidRPr="00D271A8">
        <w:rPr>
          <w:rFonts w:ascii="標楷體" w:eastAsia="標楷體" w:hAnsi="標楷體" w:hint="eastAsia"/>
          <w:sz w:val="32"/>
          <w:szCs w:val="32"/>
        </w:rPr>
        <w:t>核後，</w:t>
      </w:r>
      <w:r w:rsidRPr="00D271A8">
        <w:rPr>
          <w:rFonts w:ascii="標楷體" w:eastAsia="標楷體" w:hAnsi="標楷體" w:hint="eastAsia"/>
          <w:sz w:val="32"/>
          <w:szCs w:val="32"/>
        </w:rPr>
        <w:t>憑證黏貼單正本及相關附件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影本送審計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部</w:t>
      </w:r>
      <w:r w:rsidRPr="00D271A8">
        <w:rPr>
          <w:rFonts w:ascii="標楷體" w:eastAsia="標楷體" w:hAnsi="標楷體"/>
          <w:sz w:val="32"/>
          <w:szCs w:val="32"/>
        </w:rPr>
        <w:t>(</w:t>
      </w:r>
      <w:r w:rsidRPr="00D271A8">
        <w:rPr>
          <w:rFonts w:ascii="標楷體" w:eastAsia="標楷體" w:hAnsi="標楷體" w:hint="eastAsia"/>
          <w:sz w:val="32"/>
          <w:szCs w:val="32"/>
        </w:rPr>
        <w:t>或科技部</w:t>
      </w:r>
      <w:r w:rsidRPr="00D271A8">
        <w:rPr>
          <w:rFonts w:ascii="標楷體" w:eastAsia="標楷體" w:hAnsi="標楷體"/>
          <w:sz w:val="32"/>
          <w:szCs w:val="32"/>
        </w:rPr>
        <w:t>)</w:t>
      </w:r>
      <w:r w:rsidRPr="00D271A8">
        <w:rPr>
          <w:rFonts w:ascii="標楷體" w:eastAsia="標楷體" w:hAnsi="標楷體" w:hint="eastAsia"/>
          <w:sz w:val="32"/>
          <w:szCs w:val="32"/>
        </w:rPr>
        <w:t>審核，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餘送檔案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室歸檔。</w:t>
      </w:r>
      <w:r w:rsidR="00372983" w:rsidRPr="00D271A8">
        <w:rPr>
          <w:rFonts w:ascii="標楷體" w:eastAsia="標楷體" w:hAnsi="標楷體" w:hint="eastAsia"/>
          <w:sz w:val="32"/>
          <w:szCs w:val="32"/>
        </w:rPr>
        <w:t>」</w:t>
      </w:r>
    </w:p>
    <w:p w:rsidR="00000000" w:rsidRPr="00D271A8" w:rsidRDefault="00D271A8" w:rsidP="00372983">
      <w:pPr>
        <w:pStyle w:val="a3"/>
        <w:numPr>
          <w:ilvl w:val="1"/>
          <w:numId w:val="9"/>
        </w:numPr>
        <w:snapToGrid w:val="0"/>
        <w:spacing w:line="720" w:lineRule="exact"/>
        <w:ind w:leftChars="0" w:left="1418" w:hanging="425"/>
        <w:jc w:val="both"/>
        <w:rPr>
          <w:rFonts w:ascii="標楷體" w:eastAsia="標楷體" w:hAnsi="標楷體"/>
          <w:b/>
          <w:sz w:val="32"/>
          <w:szCs w:val="32"/>
          <w:u w:val="single"/>
        </w:rPr>
      </w:pP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批示後，簽的正本送檔案室歸檔，其餘憑證黏貼單</w:t>
      </w:r>
      <w:proofErr w:type="gramStart"/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併同原簽影</w:t>
      </w:r>
      <w:proofErr w:type="gramEnd"/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本、相關附件送主計室付款。</w:t>
      </w:r>
    </w:p>
    <w:p w:rsidR="00D271A8" w:rsidRPr="00D271A8" w:rsidRDefault="00D271A8" w:rsidP="00372983">
      <w:pPr>
        <w:pStyle w:val="a3"/>
        <w:numPr>
          <w:ilvl w:val="0"/>
          <w:numId w:val="3"/>
        </w:numPr>
        <w:snapToGrid w:val="0"/>
        <w:spacing w:line="720" w:lineRule="exact"/>
        <w:ind w:leftChars="0"/>
        <w:jc w:val="both"/>
        <w:rPr>
          <w:rFonts w:ascii="標楷體" w:eastAsia="標楷體" w:hAnsi="標楷體" w:cs="Times New Roman" w:hint="eastAsia"/>
          <w:kern w:val="2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lastRenderedPageBreak/>
        <w:t>承辦人應於</w:t>
      </w:r>
      <w:r w:rsidRPr="00D271A8">
        <w:rPr>
          <w:rFonts w:ascii="標楷體" w:eastAsia="標楷體" w:hAnsi="標楷體" w:hint="eastAsia"/>
          <w:sz w:val="32"/>
          <w:szCs w:val="32"/>
          <w:u w:val="single"/>
        </w:rPr>
        <w:t>每日下班前</w:t>
      </w:r>
      <w:r w:rsidRPr="00D271A8">
        <w:rPr>
          <w:rFonts w:ascii="標楷體" w:eastAsia="標楷體" w:hAnsi="標楷體" w:hint="eastAsia"/>
          <w:sz w:val="32"/>
          <w:szCs w:val="32"/>
        </w:rPr>
        <w:t>追蹤個人承辦公文之流程，落實管制公文流程。</w:t>
      </w:r>
    </w:p>
    <w:p w:rsidR="008B504D" w:rsidRPr="00D271A8" w:rsidRDefault="00D271A8" w:rsidP="00D271A8">
      <w:pPr>
        <w:snapToGrid w:val="0"/>
        <w:spacing w:line="720" w:lineRule="exact"/>
        <w:jc w:val="both"/>
        <w:rPr>
          <w:rFonts w:ascii="標楷體" w:eastAsia="標楷體" w:hAnsi="標楷體" w:hint="eastAsia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◎</w:t>
      </w:r>
      <w:r w:rsidR="00372983" w:rsidRPr="00D271A8">
        <w:rPr>
          <w:rFonts w:ascii="標楷體" w:eastAsia="標楷體" w:hAnsi="標楷體" w:hint="eastAsia"/>
          <w:sz w:val="32"/>
          <w:szCs w:val="32"/>
        </w:rPr>
        <w:t>公文時效：</w:t>
      </w:r>
    </w:p>
    <w:tbl>
      <w:tblPr>
        <w:tblStyle w:val="a5"/>
        <w:tblW w:w="10268" w:type="dxa"/>
        <w:tblLook w:val="04A0" w:firstRow="1" w:lastRow="0" w:firstColumn="1" w:lastColumn="0" w:noHBand="0" w:noVBand="1"/>
      </w:tblPr>
      <w:tblGrid>
        <w:gridCol w:w="1455"/>
        <w:gridCol w:w="1453"/>
        <w:gridCol w:w="1207"/>
        <w:gridCol w:w="1524"/>
        <w:gridCol w:w="1524"/>
        <w:gridCol w:w="1541"/>
        <w:gridCol w:w="1564"/>
      </w:tblGrid>
      <w:tr w:rsidR="00372983" w:rsidRPr="00D271A8" w:rsidTr="00372983">
        <w:tc>
          <w:tcPr>
            <w:tcW w:w="1455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公文</w:t>
            </w:r>
          </w:p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類別</w:t>
            </w:r>
          </w:p>
        </w:tc>
        <w:tc>
          <w:tcPr>
            <w:tcW w:w="1453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完成日數</w:t>
            </w:r>
          </w:p>
        </w:tc>
        <w:tc>
          <w:tcPr>
            <w:tcW w:w="1207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收分文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擬辦核判</w:t>
            </w:r>
          </w:p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會稿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層</w:t>
            </w:r>
            <w:proofErr w:type="gramStart"/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轉核判</w:t>
            </w:r>
            <w:proofErr w:type="gramEnd"/>
          </w:p>
        </w:tc>
        <w:tc>
          <w:tcPr>
            <w:tcW w:w="1541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發文</w:t>
            </w:r>
          </w:p>
        </w:tc>
        <w:tc>
          <w:tcPr>
            <w:tcW w:w="156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會簽會核</w:t>
            </w:r>
          </w:p>
        </w:tc>
      </w:tr>
      <w:tr w:rsidR="00372983" w:rsidRPr="00D271A8" w:rsidTr="00372983">
        <w:tc>
          <w:tcPr>
            <w:tcW w:w="1455" w:type="dxa"/>
          </w:tcPr>
          <w:p w:rsidR="00372983" w:rsidRPr="00D271A8" w:rsidRDefault="00372983" w:rsidP="00372983">
            <w:pPr>
              <w:pStyle w:val="a3"/>
              <w:snapToGrid w:val="0"/>
              <w:spacing w:line="72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最速件</w:t>
            </w:r>
          </w:p>
        </w:tc>
        <w:tc>
          <w:tcPr>
            <w:tcW w:w="1453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1日</w:t>
            </w:r>
          </w:p>
        </w:tc>
        <w:tc>
          <w:tcPr>
            <w:tcW w:w="1207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隨到</w:t>
            </w:r>
          </w:p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隨辦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隨到</w:t>
            </w:r>
          </w:p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隨辦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隨到</w:t>
            </w:r>
          </w:p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隨辦</w:t>
            </w:r>
          </w:p>
        </w:tc>
        <w:tc>
          <w:tcPr>
            <w:tcW w:w="1541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隨到</w:t>
            </w:r>
          </w:p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隨辦</w:t>
            </w:r>
          </w:p>
        </w:tc>
        <w:tc>
          <w:tcPr>
            <w:tcW w:w="156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72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1小時</w:t>
            </w:r>
          </w:p>
        </w:tc>
      </w:tr>
      <w:tr w:rsidR="00372983" w:rsidRPr="00D271A8" w:rsidTr="00372983">
        <w:tc>
          <w:tcPr>
            <w:tcW w:w="1455" w:type="dxa"/>
          </w:tcPr>
          <w:p w:rsidR="00372983" w:rsidRPr="00D271A8" w:rsidRDefault="00372983" w:rsidP="00372983">
            <w:pPr>
              <w:pStyle w:val="a3"/>
              <w:snapToGrid w:val="0"/>
              <w:spacing w:line="72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速件</w:t>
            </w:r>
          </w:p>
        </w:tc>
        <w:tc>
          <w:tcPr>
            <w:tcW w:w="1453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3日</w:t>
            </w:r>
          </w:p>
        </w:tc>
        <w:tc>
          <w:tcPr>
            <w:tcW w:w="1207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0.5日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1日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1日</w:t>
            </w:r>
          </w:p>
        </w:tc>
        <w:tc>
          <w:tcPr>
            <w:tcW w:w="1541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0.5日</w:t>
            </w:r>
          </w:p>
        </w:tc>
        <w:tc>
          <w:tcPr>
            <w:tcW w:w="156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2小時</w:t>
            </w:r>
          </w:p>
        </w:tc>
      </w:tr>
      <w:tr w:rsidR="00372983" w:rsidRPr="00D271A8" w:rsidTr="00372983">
        <w:tc>
          <w:tcPr>
            <w:tcW w:w="1455" w:type="dxa"/>
          </w:tcPr>
          <w:p w:rsidR="00372983" w:rsidRPr="00D271A8" w:rsidRDefault="00372983" w:rsidP="00372983">
            <w:pPr>
              <w:pStyle w:val="a3"/>
              <w:snapToGrid w:val="0"/>
              <w:spacing w:line="72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普通件</w:t>
            </w:r>
          </w:p>
        </w:tc>
        <w:tc>
          <w:tcPr>
            <w:tcW w:w="1453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6日</w:t>
            </w:r>
          </w:p>
        </w:tc>
        <w:tc>
          <w:tcPr>
            <w:tcW w:w="1207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1日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2</w:t>
            </w: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日</w:t>
            </w:r>
          </w:p>
        </w:tc>
        <w:tc>
          <w:tcPr>
            <w:tcW w:w="152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2</w:t>
            </w: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日</w:t>
            </w:r>
          </w:p>
        </w:tc>
        <w:tc>
          <w:tcPr>
            <w:tcW w:w="1541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1日</w:t>
            </w:r>
          </w:p>
        </w:tc>
        <w:tc>
          <w:tcPr>
            <w:tcW w:w="1564" w:type="dxa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4小時</w:t>
            </w:r>
          </w:p>
        </w:tc>
      </w:tr>
      <w:tr w:rsidR="00372983" w:rsidRPr="00D271A8" w:rsidTr="00D87A19">
        <w:tc>
          <w:tcPr>
            <w:tcW w:w="1455" w:type="dxa"/>
          </w:tcPr>
          <w:p w:rsidR="00372983" w:rsidRPr="00D271A8" w:rsidRDefault="00372983" w:rsidP="00372983">
            <w:pPr>
              <w:pStyle w:val="a3"/>
              <w:snapToGrid w:val="0"/>
              <w:spacing w:line="72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其他</w:t>
            </w:r>
          </w:p>
        </w:tc>
        <w:tc>
          <w:tcPr>
            <w:tcW w:w="8813" w:type="dxa"/>
            <w:gridSpan w:val="6"/>
            <w:vAlign w:val="center"/>
          </w:tcPr>
          <w:p w:rsidR="00372983" w:rsidRPr="00D271A8" w:rsidRDefault="00372983" w:rsidP="00372983">
            <w:pPr>
              <w:pStyle w:val="a3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</w:pPr>
            <w:r w:rsidRPr="00D271A8">
              <w:rPr>
                <w:rFonts w:ascii="標楷體" w:eastAsia="標楷體" w:hAnsi="標楷體" w:cs="Times New Roman" w:hint="eastAsia"/>
                <w:kern w:val="2"/>
                <w:sz w:val="32"/>
                <w:szCs w:val="32"/>
              </w:rPr>
              <w:t>依相關法令規定</w:t>
            </w:r>
          </w:p>
        </w:tc>
      </w:tr>
    </w:tbl>
    <w:p w:rsidR="00000000" w:rsidRPr="00D271A8" w:rsidRDefault="00D271A8" w:rsidP="003D6A4D">
      <w:pPr>
        <w:pStyle w:val="a3"/>
        <w:numPr>
          <w:ilvl w:val="0"/>
          <w:numId w:val="3"/>
        </w:numPr>
        <w:snapToGrid w:val="0"/>
        <w:spacing w:line="7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請依「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中央警察大學公文時效管制及</w:t>
      </w: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稽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催查考作業要點</w:t>
      </w:r>
      <w:r w:rsidRPr="00D271A8">
        <w:rPr>
          <w:rFonts w:ascii="標楷體" w:eastAsia="標楷體" w:hAnsi="標楷體" w:hint="eastAsia"/>
          <w:sz w:val="32"/>
          <w:szCs w:val="32"/>
        </w:rPr>
        <w:t>」第</w:t>
      </w:r>
      <w:r w:rsidRPr="00D271A8">
        <w:rPr>
          <w:rFonts w:ascii="標楷體" w:eastAsia="標楷體" w:hAnsi="標楷體"/>
          <w:sz w:val="32"/>
          <w:szCs w:val="32"/>
        </w:rPr>
        <w:t>4</w:t>
      </w:r>
      <w:r w:rsidRPr="00D271A8">
        <w:rPr>
          <w:rFonts w:ascii="標楷體" w:eastAsia="標楷體" w:hAnsi="標楷體" w:hint="eastAsia"/>
          <w:sz w:val="32"/>
          <w:szCs w:val="32"/>
        </w:rPr>
        <w:t>點規定辦理並於</w:t>
      </w:r>
      <w:r w:rsidRPr="00D271A8">
        <w:rPr>
          <w:rFonts w:ascii="標楷體" w:eastAsia="標楷體" w:hAnsi="標楷體" w:hint="eastAsia"/>
          <w:sz w:val="32"/>
          <w:szCs w:val="32"/>
          <w:u w:val="single"/>
        </w:rPr>
        <w:t>公文系統</w:t>
      </w:r>
      <w:r w:rsidRPr="00D271A8">
        <w:rPr>
          <w:rFonts w:ascii="標楷體" w:eastAsia="標楷體" w:hAnsi="標楷體" w:hint="eastAsia"/>
          <w:sz w:val="32"/>
          <w:szCs w:val="32"/>
        </w:rPr>
        <w:t>內登錄申請展期，並依相關權限送請批示。</w:t>
      </w:r>
    </w:p>
    <w:p w:rsidR="00000000" w:rsidRPr="00D271A8" w:rsidRDefault="00D271A8" w:rsidP="003D6A4D">
      <w:pPr>
        <w:pStyle w:val="a3"/>
        <w:numPr>
          <w:ilvl w:val="0"/>
          <w:numId w:val="17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bCs/>
          <w:sz w:val="32"/>
          <w:szCs w:val="32"/>
        </w:rPr>
        <w:t>紙本公文</w:t>
      </w:r>
      <w:r w:rsidRPr="00D271A8">
        <w:rPr>
          <w:rFonts w:ascii="標楷體" w:eastAsia="標楷體" w:hAnsi="標楷體" w:hint="eastAsia"/>
          <w:bCs/>
          <w:sz w:val="32"/>
          <w:szCs w:val="32"/>
        </w:rPr>
        <w:t>：</w:t>
      </w:r>
      <w:r w:rsidRPr="00D271A8">
        <w:rPr>
          <w:rFonts w:ascii="標楷體" w:eastAsia="標楷體" w:hAnsi="標楷體" w:hint="eastAsia"/>
          <w:bCs/>
          <w:sz w:val="32"/>
          <w:szCs w:val="32"/>
        </w:rPr>
        <w:t>「中央警察大學展期申請表」正本</w:t>
      </w: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</w:rPr>
        <w:t>請隨文陳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</w:rPr>
        <w:t>送及歸檔（</w:t>
      </w: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</w:rPr>
        <w:t>俾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</w:rPr>
        <w:t>利長官了解公文辦理程序及時限）</w:t>
      </w:r>
      <w:r w:rsidRPr="00D271A8">
        <w:rPr>
          <w:rFonts w:ascii="標楷體" w:eastAsia="標楷體" w:hAnsi="標楷體" w:hint="eastAsia"/>
          <w:bCs/>
          <w:sz w:val="32"/>
          <w:szCs w:val="32"/>
        </w:rPr>
        <w:t>，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並掃描</w:t>
      </w:r>
      <w:r w:rsidRPr="00D271A8">
        <w:rPr>
          <w:rFonts w:ascii="標楷體" w:eastAsia="標楷體" w:hAnsi="標楷體"/>
          <w:bCs/>
          <w:sz w:val="32"/>
          <w:szCs w:val="32"/>
          <w:u w:val="single"/>
        </w:rPr>
        <w:t>1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份</w:t>
      </w:r>
      <w:r w:rsidRPr="00D271A8">
        <w:rPr>
          <w:rFonts w:ascii="標楷體" w:eastAsia="標楷體" w:hAnsi="標楷體"/>
          <w:bCs/>
          <w:sz w:val="32"/>
          <w:szCs w:val="32"/>
          <w:u w:val="single"/>
        </w:rPr>
        <w:t>e-mail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至秘書室承辦人吳京澤</w:t>
      </w: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（</w:t>
      </w:r>
      <w:proofErr w:type="gramEnd"/>
      <w:r w:rsidRPr="00D271A8">
        <w:rPr>
          <w:rFonts w:ascii="標楷體" w:eastAsia="標楷體" w:hAnsi="標楷體"/>
          <w:bCs/>
          <w:sz w:val="32"/>
          <w:szCs w:val="32"/>
          <w:u w:val="single"/>
        </w:rPr>
        <w:t>wugin</w:t>
      </w:r>
      <w:hyperlink r:id="rId6" w:history="1">
        <w:r w:rsidRPr="00D271A8">
          <w:rPr>
            <w:rStyle w:val="a4"/>
            <w:rFonts w:ascii="標楷體" w:eastAsia="標楷體" w:hAnsi="標楷體"/>
            <w:bCs/>
            <w:sz w:val="32"/>
            <w:szCs w:val="32"/>
          </w:rPr>
          <w:t>@mail.cpu.edu.tw</w:t>
        </w:r>
      </w:hyperlink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）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，不再印送紙本（配合節能減紙政策）。</w:t>
      </w:r>
    </w:p>
    <w:p w:rsidR="00000000" w:rsidRPr="00D271A8" w:rsidRDefault="00D271A8" w:rsidP="003D6A4D">
      <w:pPr>
        <w:pStyle w:val="a3"/>
        <w:numPr>
          <w:ilvl w:val="0"/>
          <w:numId w:val="17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/>
          <w:sz w:val="32"/>
          <w:szCs w:val="32"/>
        </w:rPr>
      </w:pP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</w:rPr>
        <w:t>線上簽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</w:rPr>
        <w:t>核公文</w:t>
      </w:r>
      <w:r w:rsidRPr="00D271A8">
        <w:rPr>
          <w:rFonts w:ascii="標楷體" w:eastAsia="標楷體" w:hAnsi="標楷體" w:hint="eastAsia"/>
          <w:bCs/>
          <w:sz w:val="32"/>
          <w:szCs w:val="32"/>
        </w:rPr>
        <w:t>：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「中央警察大學展期申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請表」正本請送秘書室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承辦人</w:t>
      </w: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吳京澤</w:t>
      </w:r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備查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（</w:t>
      </w:r>
      <w:proofErr w:type="gramStart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俾</w:t>
      </w:r>
      <w:proofErr w:type="gramEnd"/>
      <w:r w:rsidRPr="00D271A8">
        <w:rPr>
          <w:rFonts w:ascii="標楷體" w:eastAsia="標楷體" w:hAnsi="標楷體" w:hint="eastAsia"/>
          <w:bCs/>
          <w:sz w:val="32"/>
          <w:szCs w:val="32"/>
          <w:u w:val="single"/>
        </w:rPr>
        <w:t>利內政部查詢使用）。</w:t>
      </w:r>
    </w:p>
    <w:p w:rsidR="003D6A4D" w:rsidRPr="00D271A8" w:rsidRDefault="003D6A4D" w:rsidP="00372983">
      <w:pPr>
        <w:pStyle w:val="a3"/>
        <w:numPr>
          <w:ilvl w:val="0"/>
          <w:numId w:val="3"/>
        </w:numPr>
        <w:snapToGrid w:val="0"/>
        <w:spacing w:line="720" w:lineRule="exact"/>
        <w:ind w:leftChars="0"/>
        <w:jc w:val="both"/>
        <w:rPr>
          <w:rFonts w:ascii="標楷體" w:eastAsia="標楷體" w:hAnsi="標楷體" w:hint="eastAsia"/>
          <w:b/>
          <w:sz w:val="32"/>
          <w:szCs w:val="32"/>
          <w:u w:val="single"/>
        </w:rPr>
      </w:pPr>
      <w:r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歸檔注意事項</w:t>
      </w:r>
      <w:r w:rsidR="00D271A8" w:rsidRPr="00D271A8">
        <w:rPr>
          <w:rFonts w:ascii="標楷體" w:eastAsia="標楷體" w:hAnsi="標楷體" w:hint="eastAsia"/>
          <w:b/>
          <w:sz w:val="32"/>
          <w:szCs w:val="32"/>
          <w:u w:val="single"/>
        </w:rPr>
        <w:t>：</w:t>
      </w:r>
    </w:p>
    <w:p w:rsidR="00000000" w:rsidRPr="00D271A8" w:rsidRDefault="00D271A8" w:rsidP="00D271A8">
      <w:pPr>
        <w:pStyle w:val="a3"/>
        <w:numPr>
          <w:ilvl w:val="0"/>
          <w:numId w:val="19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/>
          <w:b/>
          <w:sz w:val="32"/>
          <w:szCs w:val="32"/>
          <w:u w:val="single"/>
        </w:rPr>
      </w:pP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按文件產生時間先後順序整理排序，晚者在上，</w:t>
      </w:r>
      <w:proofErr w:type="gramStart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早者在下</w:t>
      </w:r>
      <w:proofErr w:type="gramEnd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。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編寫順序，先編本文，</w:t>
      </w:r>
      <w:proofErr w:type="gramStart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次編附件</w:t>
      </w:r>
      <w:proofErr w:type="gramEnd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，由上而下，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並應於案件首頁註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lastRenderedPageBreak/>
        <w:t>明總頁數。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應以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  <w:bdr w:val="single" w:sz="4" w:space="0" w:color="auto"/>
          <w:shd w:val="pct15" w:color="auto" w:fill="FFFFFF"/>
        </w:rPr>
        <w:t>鉛筆</w:t>
      </w:r>
      <w:proofErr w:type="gramStart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逐頁於</w:t>
      </w:r>
      <w:proofErr w:type="gramEnd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頁面之右下方編碼；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雙面者，續編頁次於背面左下方。</w:t>
      </w:r>
    </w:p>
    <w:p w:rsidR="00000000" w:rsidRPr="00D271A8" w:rsidRDefault="00D271A8" w:rsidP="00D271A8">
      <w:pPr>
        <w:pStyle w:val="a3"/>
        <w:numPr>
          <w:ilvl w:val="0"/>
          <w:numId w:val="19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 w:hint="eastAsia"/>
          <w:b/>
          <w:sz w:val="32"/>
          <w:szCs w:val="32"/>
          <w:u w:val="single"/>
        </w:rPr>
      </w:pP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附件已編有頁碼，免</w:t>
      </w:r>
      <w:proofErr w:type="gramStart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併</w:t>
      </w:r>
      <w:proofErr w:type="gramEnd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本文連續編寫頁碼，但應累加於首頁之總頁數；附件為書籍型式，或非屬書籍型式但經整理裝訂成冊，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並加裝專用封面且標示名稱者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，得免</w:t>
      </w:r>
      <w:proofErr w:type="gramStart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併</w:t>
      </w:r>
      <w:proofErr w:type="gramEnd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本文</w:t>
      </w:r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連續編寫頁碼，</w:t>
      </w:r>
      <w:proofErr w:type="gramStart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惟均須於</w:t>
      </w:r>
      <w:proofErr w:type="gramEnd"/>
      <w:r w:rsidRPr="00D271A8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封面標示案件文號，並於案件首頁註明附件總冊數。</w:t>
      </w:r>
    </w:p>
    <w:p w:rsidR="00D271A8" w:rsidRPr="00D271A8" w:rsidRDefault="00D271A8" w:rsidP="00D271A8">
      <w:pPr>
        <w:pStyle w:val="a3"/>
        <w:snapToGrid w:val="0"/>
        <w:spacing w:line="720" w:lineRule="exact"/>
        <w:ind w:leftChars="0" w:left="1134"/>
        <w:jc w:val="both"/>
        <w:rPr>
          <w:rFonts w:ascii="標楷體" w:eastAsia="標楷體" w:hAnsi="標楷體"/>
          <w:b/>
          <w:sz w:val="32"/>
          <w:szCs w:val="32"/>
          <w:u w:val="single"/>
        </w:rPr>
      </w:pPr>
      <w:bookmarkStart w:id="0" w:name="_GoBack"/>
      <w:bookmarkEnd w:id="0"/>
    </w:p>
    <w:p w:rsidR="003D6A4D" w:rsidRPr="00D271A8" w:rsidRDefault="003D6A4D" w:rsidP="003D6A4D">
      <w:pPr>
        <w:pStyle w:val="a3"/>
        <w:numPr>
          <w:ilvl w:val="0"/>
          <w:numId w:val="10"/>
        </w:numPr>
        <w:snapToGrid w:val="0"/>
        <w:spacing w:line="720" w:lineRule="exact"/>
        <w:ind w:leftChars="0"/>
        <w:jc w:val="both"/>
        <w:rPr>
          <w:rFonts w:ascii="標楷體" w:eastAsia="標楷體" w:hAnsi="標楷體" w:hint="eastAsia"/>
          <w:b/>
          <w:sz w:val="36"/>
          <w:szCs w:val="36"/>
          <w:u w:val="single"/>
        </w:rPr>
      </w:pPr>
      <w:r w:rsidRPr="00D271A8">
        <w:rPr>
          <w:rFonts w:ascii="標楷體" w:eastAsia="標楷體" w:hAnsi="標楷體" w:hint="eastAsia"/>
          <w:b/>
          <w:sz w:val="36"/>
          <w:szCs w:val="36"/>
          <w:u w:val="single"/>
        </w:rPr>
        <w:t>部(校)長電子信箱</w:t>
      </w:r>
    </w:p>
    <w:p w:rsidR="00000000" w:rsidRPr="00D271A8" w:rsidRDefault="00D271A8" w:rsidP="003D6A4D">
      <w:pPr>
        <w:pStyle w:val="a3"/>
        <w:numPr>
          <w:ilvl w:val="0"/>
          <w:numId w:val="13"/>
        </w:numPr>
        <w:snapToGrid w:val="0"/>
        <w:spacing w:line="7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回復格式請依「</w:t>
      </w:r>
      <w:hyperlink r:id="rId7" w:history="1">
        <w:r w:rsidRPr="00D271A8">
          <w:rPr>
            <w:rStyle w:val="a4"/>
            <w:rFonts w:ascii="標楷體" w:eastAsia="標楷體" w:hAnsi="標楷體" w:hint="eastAsia"/>
            <w:sz w:val="32"/>
            <w:szCs w:val="32"/>
          </w:rPr>
          <w:t>中央警察大學電子郵件</w:t>
        </w:r>
        <w:proofErr w:type="gramStart"/>
        <w:r w:rsidRPr="00D271A8">
          <w:rPr>
            <w:rStyle w:val="a4"/>
            <w:rFonts w:ascii="標楷體" w:eastAsia="標楷體" w:hAnsi="標楷體" w:hint="eastAsia"/>
            <w:sz w:val="32"/>
            <w:szCs w:val="32"/>
          </w:rPr>
          <w:t>簽辦單</w:t>
        </w:r>
        <w:proofErr w:type="gramEnd"/>
      </w:hyperlink>
      <w:r w:rsidRPr="00D271A8">
        <w:rPr>
          <w:rFonts w:ascii="標楷體" w:eastAsia="標楷體" w:hAnsi="標楷體" w:hint="eastAsia"/>
          <w:sz w:val="32"/>
          <w:szCs w:val="32"/>
        </w:rPr>
        <w:t>☆</w:t>
      </w:r>
      <w:r w:rsidRPr="00D271A8">
        <w:rPr>
          <w:rFonts w:ascii="標楷體" w:eastAsia="標楷體" w:hAnsi="標楷體" w:hint="eastAsia"/>
          <w:sz w:val="32"/>
          <w:szCs w:val="32"/>
        </w:rPr>
        <w:t>」辦理。</w:t>
      </w:r>
    </w:p>
    <w:p w:rsidR="00000000" w:rsidRPr="00D271A8" w:rsidRDefault="00D271A8" w:rsidP="00D271A8">
      <w:pPr>
        <w:pStyle w:val="a3"/>
        <w:numPr>
          <w:ilvl w:val="0"/>
          <w:numId w:val="13"/>
        </w:numPr>
        <w:snapToGrid w:val="0"/>
        <w:spacing w:line="7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答復時均以部長或內政部的整體立場說明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（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例如：本部中央警察大學</w:t>
      </w:r>
      <w:proofErr w:type="gramStart"/>
      <w:r w:rsidRPr="00D271A8">
        <w:rPr>
          <w:rFonts w:ascii="標楷體" w:eastAsia="標楷體" w:hAnsi="標楷體" w:hint="eastAsia"/>
          <w:sz w:val="32"/>
          <w:szCs w:val="32"/>
        </w:rPr>
        <w:t>）</w:t>
      </w:r>
      <w:proofErr w:type="gramEnd"/>
      <w:r w:rsidRPr="00D271A8">
        <w:rPr>
          <w:rFonts w:ascii="標楷體" w:eastAsia="標楷體" w:hAnsi="標楷體" w:hint="eastAsia"/>
          <w:sz w:val="32"/>
          <w:szCs w:val="32"/>
        </w:rPr>
        <w:t>，不得以各單位立場回信，且內容分段敘明並力求簡單流暢，勿以主旨、說明等公文格式撰寫。</w:t>
      </w:r>
      <w:r w:rsidRPr="00D271A8">
        <w:rPr>
          <w:rFonts w:ascii="標楷體" w:eastAsia="標楷體" w:hAnsi="標楷體" w:hint="eastAsia"/>
          <w:sz w:val="32"/>
          <w:szCs w:val="32"/>
        </w:rPr>
        <w:t>語氣應親切平和並深具同理心，並具體依其陳情事由答復</w:t>
      </w:r>
      <w:r w:rsidRPr="00D271A8">
        <w:rPr>
          <w:rFonts w:ascii="標楷體" w:eastAsia="標楷體" w:hAnsi="標楷體" w:hint="eastAsia"/>
          <w:sz w:val="32"/>
          <w:szCs w:val="32"/>
        </w:rPr>
        <w:t>；另不得於答復內容中責罵或嚴詞反駁民眾之陳述意見，如確有行政疏漏之處，應誠懇道歉並表達檢討改進之積極作法。</w:t>
      </w:r>
    </w:p>
    <w:p w:rsidR="00000000" w:rsidRPr="00D271A8" w:rsidRDefault="00D271A8" w:rsidP="003D6A4D">
      <w:pPr>
        <w:pStyle w:val="a3"/>
        <w:numPr>
          <w:ilvl w:val="0"/>
          <w:numId w:val="13"/>
        </w:numPr>
        <w:snapToGrid w:val="0"/>
        <w:spacing w:line="7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 w:hint="eastAsia"/>
          <w:sz w:val="32"/>
          <w:szCs w:val="32"/>
        </w:rPr>
        <w:t>時效掌握：</w:t>
      </w:r>
    </w:p>
    <w:p w:rsidR="003D6A4D" w:rsidRPr="00D271A8" w:rsidRDefault="003D6A4D" w:rsidP="003D6A4D">
      <w:pPr>
        <w:pStyle w:val="a3"/>
        <w:numPr>
          <w:ilvl w:val="0"/>
          <w:numId w:val="15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/>
          <w:sz w:val="32"/>
          <w:szCs w:val="32"/>
        </w:rPr>
      </w:pPr>
      <w:proofErr w:type="gramStart"/>
      <w:r w:rsidRPr="00D271A8">
        <w:rPr>
          <w:rFonts w:ascii="標楷體" w:eastAsia="標楷體" w:hAnsi="標楷體"/>
          <w:sz w:val="32"/>
          <w:szCs w:val="32"/>
        </w:rPr>
        <w:t>儘</w:t>
      </w:r>
      <w:proofErr w:type="gramEnd"/>
      <w:r w:rsidRPr="00D271A8">
        <w:rPr>
          <w:rFonts w:ascii="標楷體" w:eastAsia="標楷體" w:hAnsi="標楷體"/>
          <w:sz w:val="32"/>
          <w:szCs w:val="32"/>
        </w:rPr>
        <w:t>可能於</w:t>
      </w:r>
      <w:r w:rsidRPr="00D271A8">
        <w:rPr>
          <w:rFonts w:ascii="標楷體" w:eastAsia="標楷體" w:hAnsi="標楷體"/>
          <w:sz w:val="32"/>
          <w:szCs w:val="32"/>
          <w:u w:val="single"/>
        </w:rPr>
        <w:t>1</w:t>
      </w:r>
      <w:r w:rsidRPr="00D271A8">
        <w:rPr>
          <w:rFonts w:ascii="標楷體" w:eastAsia="標楷體" w:hAnsi="標楷體" w:hint="eastAsia"/>
          <w:sz w:val="32"/>
          <w:szCs w:val="32"/>
          <w:u w:val="single"/>
        </w:rPr>
        <w:t>日內</w:t>
      </w:r>
      <w:r w:rsidRPr="00D271A8">
        <w:rPr>
          <w:rFonts w:ascii="標楷體" w:eastAsia="標楷體" w:hAnsi="標楷體" w:hint="eastAsia"/>
          <w:sz w:val="32"/>
          <w:szCs w:val="32"/>
        </w:rPr>
        <w:t>完成批示送秘書室依系統程序回復。</w:t>
      </w:r>
    </w:p>
    <w:p w:rsidR="00372983" w:rsidRPr="00D271A8" w:rsidRDefault="003D6A4D" w:rsidP="003D6A4D">
      <w:pPr>
        <w:pStyle w:val="a3"/>
        <w:numPr>
          <w:ilvl w:val="0"/>
          <w:numId w:val="15"/>
        </w:numPr>
        <w:snapToGrid w:val="0"/>
        <w:spacing w:line="720" w:lineRule="exact"/>
        <w:ind w:leftChars="0" w:left="1134" w:hanging="708"/>
        <w:jc w:val="both"/>
        <w:rPr>
          <w:rFonts w:ascii="標楷體" w:eastAsia="標楷體" w:hAnsi="標楷體"/>
          <w:sz w:val="32"/>
          <w:szCs w:val="32"/>
        </w:rPr>
      </w:pPr>
      <w:r w:rsidRPr="00D271A8">
        <w:rPr>
          <w:rFonts w:ascii="標楷體" w:eastAsia="標楷體" w:hAnsi="標楷體"/>
          <w:sz w:val="32"/>
          <w:szCs w:val="32"/>
        </w:rPr>
        <w:t>務必</w:t>
      </w:r>
      <w:r w:rsidRPr="00D271A8">
        <w:rPr>
          <w:rFonts w:ascii="標楷體" w:eastAsia="標楷體" w:hAnsi="標楷體" w:hint="eastAsia"/>
          <w:sz w:val="32"/>
          <w:szCs w:val="32"/>
          <w:u w:val="single"/>
        </w:rPr>
        <w:t>親自持會</w:t>
      </w:r>
      <w:r w:rsidRPr="00D271A8">
        <w:rPr>
          <w:rFonts w:ascii="標楷體" w:eastAsia="標楷體" w:hAnsi="標楷體" w:hint="eastAsia"/>
          <w:sz w:val="32"/>
          <w:szCs w:val="32"/>
        </w:rPr>
        <w:t>至副校長，如需校長批示者，請持會送至   校長室。</w:t>
      </w:r>
    </w:p>
    <w:sectPr w:rsidR="00372983" w:rsidRPr="00D271A8" w:rsidSect="00D271A8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D75A3"/>
    <w:multiLevelType w:val="hybridMultilevel"/>
    <w:tmpl w:val="6ACA299E"/>
    <w:lvl w:ilvl="0" w:tplc="0F884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47887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0524A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A0CC6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2E45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16982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B6A7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9EA6E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6ACEE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">
    <w:nsid w:val="09012112"/>
    <w:multiLevelType w:val="hybridMultilevel"/>
    <w:tmpl w:val="C3FC264E"/>
    <w:lvl w:ilvl="0" w:tplc="39361BC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55076C"/>
    <w:multiLevelType w:val="hybridMultilevel"/>
    <w:tmpl w:val="B590C1EA"/>
    <w:lvl w:ilvl="0" w:tplc="679402E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6ADE4A9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34B5460"/>
    <w:multiLevelType w:val="hybridMultilevel"/>
    <w:tmpl w:val="DEE0DD1A"/>
    <w:lvl w:ilvl="0" w:tplc="5A4C9A4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A393ACD"/>
    <w:multiLevelType w:val="hybridMultilevel"/>
    <w:tmpl w:val="1D98AE5A"/>
    <w:lvl w:ilvl="0" w:tplc="2E7C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55E619E">
      <w:start w:val="-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63C5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C7244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F5485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8320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66985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B6B0F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242F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5">
    <w:nsid w:val="1A684529"/>
    <w:multiLevelType w:val="hybridMultilevel"/>
    <w:tmpl w:val="F508EC16"/>
    <w:lvl w:ilvl="0" w:tplc="9F7AA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815AD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8AA66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C506F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F8D6B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77624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BF800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3ABC8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11B6F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6">
    <w:nsid w:val="20674415"/>
    <w:multiLevelType w:val="hybridMultilevel"/>
    <w:tmpl w:val="576C1F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4773024"/>
    <w:multiLevelType w:val="hybridMultilevel"/>
    <w:tmpl w:val="1774119A"/>
    <w:lvl w:ilvl="0" w:tplc="BBEE2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27262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3CBA3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20AE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A04D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3774E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261A0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ED8E0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8A02E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8">
    <w:nsid w:val="28D829A3"/>
    <w:multiLevelType w:val="hybridMultilevel"/>
    <w:tmpl w:val="F716B9A4"/>
    <w:lvl w:ilvl="0" w:tplc="4F189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C5862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5FF0D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91E6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5A7CA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4DC0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7B44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AC805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5E16C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9">
    <w:nsid w:val="2D1372DF"/>
    <w:multiLevelType w:val="hybridMultilevel"/>
    <w:tmpl w:val="B590C1EA"/>
    <w:lvl w:ilvl="0" w:tplc="679402E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6ADE4A9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EB26E0"/>
    <w:multiLevelType w:val="hybridMultilevel"/>
    <w:tmpl w:val="A3A22B44"/>
    <w:lvl w:ilvl="0" w:tplc="39361BC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BB24A2D"/>
    <w:multiLevelType w:val="hybridMultilevel"/>
    <w:tmpl w:val="B5A4D0E8"/>
    <w:lvl w:ilvl="0" w:tplc="CDA26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97669676">
      <w:start w:val="-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B9965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A874E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109A43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3CB20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796C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D14CD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912E2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2">
    <w:nsid w:val="3DB33807"/>
    <w:multiLevelType w:val="hybridMultilevel"/>
    <w:tmpl w:val="233E69F8"/>
    <w:lvl w:ilvl="0" w:tplc="BFA49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B87A9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F88CBC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296A1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E5AE0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8B666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824C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47EF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93C0A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40B644EA"/>
    <w:multiLevelType w:val="hybridMultilevel"/>
    <w:tmpl w:val="B590C1EA"/>
    <w:lvl w:ilvl="0" w:tplc="679402E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6ADE4A9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B4F5C5A"/>
    <w:multiLevelType w:val="hybridMultilevel"/>
    <w:tmpl w:val="4CBC3796"/>
    <w:lvl w:ilvl="0" w:tplc="E1AAC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98E86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1E560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FAC04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89864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AB00B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F192F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6D887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7A848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5D137455"/>
    <w:multiLevelType w:val="hybridMultilevel"/>
    <w:tmpl w:val="B590C1EA"/>
    <w:lvl w:ilvl="0" w:tplc="679402E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6ADE4A9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2812CDE"/>
    <w:multiLevelType w:val="hybridMultilevel"/>
    <w:tmpl w:val="476458AE"/>
    <w:lvl w:ilvl="0" w:tplc="C0949F00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C277556"/>
    <w:multiLevelType w:val="hybridMultilevel"/>
    <w:tmpl w:val="6624D2C8"/>
    <w:lvl w:ilvl="0" w:tplc="F4365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FFE8F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F6CCB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E9CA8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4D4CB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74764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9B36E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B19A0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7996D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8">
    <w:nsid w:val="7A7E0B47"/>
    <w:multiLevelType w:val="hybridMultilevel"/>
    <w:tmpl w:val="9FF639B4"/>
    <w:lvl w:ilvl="0" w:tplc="37AC0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68C5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229E8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3800E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4AC6F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36E44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4A061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B2481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35069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9">
    <w:nsid w:val="7F5C4B2B"/>
    <w:multiLevelType w:val="hybridMultilevel"/>
    <w:tmpl w:val="C3FC264E"/>
    <w:lvl w:ilvl="0" w:tplc="39361BC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18"/>
  </w:num>
  <w:num w:numId="5">
    <w:abstractNumId w:val="7"/>
  </w:num>
  <w:num w:numId="6">
    <w:abstractNumId w:val="14"/>
  </w:num>
  <w:num w:numId="7">
    <w:abstractNumId w:val="4"/>
  </w:num>
  <w:num w:numId="8">
    <w:abstractNumId w:val="11"/>
  </w:num>
  <w:num w:numId="9">
    <w:abstractNumId w:val="15"/>
  </w:num>
  <w:num w:numId="10">
    <w:abstractNumId w:val="3"/>
  </w:num>
  <w:num w:numId="11">
    <w:abstractNumId w:val="19"/>
  </w:num>
  <w:num w:numId="12">
    <w:abstractNumId w:val="8"/>
  </w:num>
  <w:num w:numId="13">
    <w:abstractNumId w:val="10"/>
  </w:num>
  <w:num w:numId="14">
    <w:abstractNumId w:val="16"/>
  </w:num>
  <w:num w:numId="15">
    <w:abstractNumId w:val="2"/>
  </w:num>
  <w:num w:numId="16">
    <w:abstractNumId w:val="0"/>
  </w:num>
  <w:num w:numId="17">
    <w:abstractNumId w:val="9"/>
  </w:num>
  <w:num w:numId="18">
    <w:abstractNumId w:val="17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559"/>
    <w:rsid w:val="00372983"/>
    <w:rsid w:val="003D6A4D"/>
    <w:rsid w:val="00795439"/>
    <w:rsid w:val="008B504D"/>
    <w:rsid w:val="008D0B2A"/>
    <w:rsid w:val="00B729D7"/>
    <w:rsid w:val="00B86559"/>
    <w:rsid w:val="00BF3753"/>
    <w:rsid w:val="00D2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5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9D7"/>
    <w:pPr>
      <w:widowControl/>
      <w:ind w:leftChars="200" w:left="480"/>
    </w:pPr>
    <w:rPr>
      <w:rFonts w:ascii="新細明體" w:hAnsi="新細明體" w:cs="新細明體"/>
      <w:kern w:val="0"/>
    </w:rPr>
  </w:style>
  <w:style w:type="character" w:styleId="a4">
    <w:name w:val="Hyperlink"/>
    <w:basedOn w:val="a0"/>
    <w:uiPriority w:val="99"/>
    <w:unhideWhenUsed/>
    <w:rsid w:val="00B729D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2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55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9D7"/>
    <w:pPr>
      <w:widowControl/>
      <w:ind w:leftChars="200" w:left="480"/>
    </w:pPr>
    <w:rPr>
      <w:rFonts w:ascii="新細明體" w:hAnsi="新細明體" w:cs="新細明體"/>
      <w:kern w:val="0"/>
    </w:rPr>
  </w:style>
  <w:style w:type="character" w:styleId="a4">
    <w:name w:val="Hyperlink"/>
    <w:basedOn w:val="a0"/>
    <w:uiPriority w:val="99"/>
    <w:unhideWhenUsed/>
    <w:rsid w:val="00B729D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2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0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1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64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42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92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7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59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4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5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50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4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81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1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4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5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58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2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69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8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2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54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07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20013;&#22830;&#35686;&#23519;&#22823;&#23416;&#38651;&#23376;&#37109;&#20214;&#31805;&#36774;&#21934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rtac@mail.cpu.edu.t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2014-06-30T03:50:00Z</dcterms:created>
  <dcterms:modified xsi:type="dcterms:W3CDTF">2014-06-30T07:31:00Z</dcterms:modified>
</cp:coreProperties>
</file>